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841" w:rsidRPr="002F6841" w:rsidRDefault="00504841" w:rsidP="00504841">
      <w:pPr>
        <w:pStyle w:val="Corpodetexto"/>
        <w:spacing w:after="480" w:line="240" w:lineRule="auto"/>
        <w:jc w:val="center"/>
        <w:rPr>
          <w:color w:val="FF9900"/>
          <w:sz w:val="44"/>
          <w:szCs w:val="44"/>
        </w:rPr>
      </w:pPr>
      <w:r w:rsidRPr="00F37F45">
        <w:rPr>
          <w:color w:val="FF9900"/>
          <w:sz w:val="38"/>
          <w:szCs w:val="44"/>
        </w:rPr>
        <w:t>Como minimizar as perdas de energia na nossa Escola?</w:t>
      </w:r>
    </w:p>
    <w:p w:rsidR="00504841" w:rsidRPr="00C20E17" w:rsidRDefault="00504841" w:rsidP="00504841">
      <w:pPr>
        <w:pStyle w:val="Cabealho1"/>
        <w:jc w:val="center"/>
      </w:pPr>
      <w:r w:rsidRPr="00C20E17">
        <w:t>Avaliação</w:t>
      </w:r>
    </w:p>
    <w:p w:rsidR="00B52C32" w:rsidRDefault="00B52C32" w:rsidP="00504841">
      <w:pPr>
        <w:pStyle w:val="Corpodetexto2"/>
        <w:spacing w:after="0" w:line="360" w:lineRule="auto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A avaliação do trabalho do aluno na proposta feita neste módulo terá em conta três vertentes:</w:t>
      </w:r>
    </w:p>
    <w:p w:rsidR="00B52C32" w:rsidRDefault="00B52C32" w:rsidP="00504841">
      <w:pPr>
        <w:pStyle w:val="Corpodetexto2"/>
        <w:spacing w:after="0" w:line="360" w:lineRule="auto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 Atitudes</w:t>
      </w:r>
    </w:p>
    <w:p w:rsidR="00B52C32" w:rsidRDefault="00B52C32" w:rsidP="00B52C32">
      <w:pPr>
        <w:pStyle w:val="Corpodetexto2"/>
        <w:spacing w:after="0" w:line="360" w:lineRule="auto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 Envolvimento no trabalho do grupo</w:t>
      </w:r>
    </w:p>
    <w:p w:rsidR="00504841" w:rsidRDefault="00B52C32" w:rsidP="00B52C32">
      <w:pPr>
        <w:pStyle w:val="Corpodetexto2"/>
        <w:spacing w:after="0" w:line="360" w:lineRule="auto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 Trabalho escrito desenvolvido pelo grupo (maqueta, brochura ou planta)</w:t>
      </w:r>
    </w:p>
    <w:p w:rsidR="00E43211" w:rsidRPr="00204BED" w:rsidRDefault="00E43211" w:rsidP="00504841">
      <w:pPr>
        <w:pStyle w:val="Corpodetexto2"/>
        <w:spacing w:after="0" w:line="360" w:lineRule="auto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A atitude revelada na prossecução deste trabalho também</w:t>
      </w:r>
      <w:r w:rsidRPr="00204BED">
        <w:rPr>
          <w:sz w:val="20"/>
          <w:szCs w:val="20"/>
        </w:rPr>
        <w:t xml:space="preserve"> </w:t>
      </w:r>
      <w:r>
        <w:rPr>
          <w:sz w:val="20"/>
          <w:szCs w:val="20"/>
        </w:rPr>
        <w:t>será objeto de avaliação; p</w:t>
      </w:r>
      <w:r w:rsidRPr="00204BED">
        <w:rPr>
          <w:sz w:val="20"/>
          <w:szCs w:val="20"/>
        </w:rPr>
        <w:t xml:space="preserve">ara medir </w:t>
      </w:r>
      <w:r>
        <w:rPr>
          <w:sz w:val="20"/>
          <w:szCs w:val="20"/>
        </w:rPr>
        <w:t xml:space="preserve">as atitudes, </w:t>
      </w:r>
      <w:r w:rsidR="008965FB">
        <w:rPr>
          <w:sz w:val="20"/>
          <w:szCs w:val="20"/>
        </w:rPr>
        <w:t>será utilizada a</w:t>
      </w:r>
      <w:r w:rsidRPr="00204BED">
        <w:rPr>
          <w:sz w:val="20"/>
          <w:szCs w:val="20"/>
        </w:rPr>
        <w:t xml:space="preserve"> seguinte lista (Quadro 1).</w:t>
      </w:r>
    </w:p>
    <w:tbl>
      <w:tblPr>
        <w:tblW w:w="8400" w:type="dxa"/>
        <w:tblInd w:w="-1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/>
      </w:tblPr>
      <w:tblGrid>
        <w:gridCol w:w="4560"/>
        <w:gridCol w:w="1920"/>
        <w:gridCol w:w="1920"/>
      </w:tblGrid>
      <w:tr w:rsidR="00E43211" w:rsidRPr="00080CCA" w:rsidTr="00080CCA">
        <w:tc>
          <w:tcPr>
            <w:tcW w:w="4560" w:type="dxa"/>
            <w:shd w:val="clear" w:color="auto" w:fill="808080" w:themeFill="background1" w:themeFillShade="80"/>
          </w:tcPr>
          <w:p w:rsidR="00E43211" w:rsidRPr="00080CCA" w:rsidRDefault="00E43211" w:rsidP="000D6F53">
            <w:pPr>
              <w:pStyle w:val="Ttulo6"/>
              <w:tabs>
                <w:tab w:val="left" w:pos="360"/>
              </w:tabs>
              <w:spacing w:before="0" w:line="360" w:lineRule="auto"/>
              <w:jc w:val="center"/>
              <w:rPr>
                <w:b/>
                <w:caps/>
                <w:color w:val="auto"/>
                <w:lang w:val="en-GB"/>
              </w:rPr>
            </w:pPr>
            <w:proofErr w:type="spellStart"/>
            <w:r w:rsidRPr="00080CCA">
              <w:rPr>
                <w:b/>
                <w:color w:val="auto"/>
                <w:sz w:val="20"/>
                <w:szCs w:val="20"/>
                <w:lang w:val="en-GB"/>
              </w:rPr>
              <w:t>Atitudes</w:t>
            </w:r>
            <w:proofErr w:type="spellEnd"/>
          </w:p>
        </w:tc>
        <w:tc>
          <w:tcPr>
            <w:tcW w:w="1920" w:type="dxa"/>
            <w:shd w:val="clear" w:color="auto" w:fill="808080" w:themeFill="background1" w:themeFillShade="80"/>
          </w:tcPr>
          <w:p w:rsidR="00E43211" w:rsidRPr="00080CCA" w:rsidRDefault="00E43211" w:rsidP="000D6F53">
            <w:pPr>
              <w:pStyle w:val="Tesc1p"/>
              <w:suppressLineNumbers w:val="0"/>
              <w:tabs>
                <w:tab w:val="left" w:pos="360"/>
              </w:tabs>
              <w:overflowPunct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 w:cs="Arial"/>
                <w:b/>
                <w:sz w:val="20"/>
                <w:lang w:val="en-GB"/>
              </w:rPr>
            </w:pPr>
            <w:proofErr w:type="spellStart"/>
            <w:r w:rsidRPr="00080CCA">
              <w:rPr>
                <w:rFonts w:ascii="Times New Roman" w:hAnsi="Times New Roman" w:cs="Arial"/>
                <w:b/>
                <w:sz w:val="20"/>
                <w:lang w:val="en-GB"/>
              </w:rPr>
              <w:t>Revela</w:t>
            </w:r>
            <w:proofErr w:type="spellEnd"/>
          </w:p>
        </w:tc>
        <w:tc>
          <w:tcPr>
            <w:tcW w:w="1920" w:type="dxa"/>
            <w:shd w:val="clear" w:color="auto" w:fill="808080" w:themeFill="background1" w:themeFillShade="80"/>
          </w:tcPr>
          <w:p w:rsidR="00E43211" w:rsidRPr="00080CCA" w:rsidRDefault="00E43211" w:rsidP="000D6F53">
            <w:pPr>
              <w:pStyle w:val="Rodap"/>
              <w:tabs>
                <w:tab w:val="left" w:pos="360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val="en-GB"/>
              </w:rPr>
            </w:pP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GB"/>
              </w:rPr>
              <w:t>Não</w:t>
            </w:r>
            <w:proofErr w:type="spellEnd"/>
            <w:r w:rsidRPr="00080CCA">
              <w:rPr>
                <w:rFonts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GB"/>
              </w:rPr>
              <w:t>revela</w:t>
            </w:r>
            <w:proofErr w:type="spellEnd"/>
          </w:p>
        </w:tc>
      </w:tr>
      <w:tr w:rsidR="00E43211" w:rsidRPr="001E4138" w:rsidTr="000D6F53">
        <w:tc>
          <w:tcPr>
            <w:tcW w:w="4560" w:type="dxa"/>
            <w:shd w:val="clear" w:color="auto" w:fill="D9D9D9"/>
          </w:tcPr>
          <w:p w:rsidR="00E43211" w:rsidRPr="001E4138" w:rsidRDefault="00E43211" w:rsidP="000D6F53">
            <w:pPr>
              <w:pStyle w:val="Tesc1"/>
              <w:suppressLineNumbers w:val="0"/>
              <w:tabs>
                <w:tab w:val="left" w:pos="360"/>
              </w:tabs>
              <w:spacing w:line="360" w:lineRule="auto"/>
              <w:rPr>
                <w:rFonts w:cs="Arial"/>
                <w:sz w:val="20"/>
                <w:lang w:val="en-GB"/>
              </w:rPr>
            </w:pPr>
            <w:proofErr w:type="spellStart"/>
            <w:r w:rsidRPr="001E4138">
              <w:rPr>
                <w:rFonts w:cs="Arial"/>
                <w:sz w:val="20"/>
                <w:lang w:val="en-GB"/>
              </w:rPr>
              <w:t>Curios</w:t>
            </w:r>
            <w:r>
              <w:rPr>
                <w:rFonts w:cs="Arial"/>
                <w:sz w:val="20"/>
                <w:lang w:val="en-GB"/>
              </w:rPr>
              <w:t>idade</w:t>
            </w:r>
            <w:proofErr w:type="spellEnd"/>
          </w:p>
        </w:tc>
        <w:tc>
          <w:tcPr>
            <w:tcW w:w="1920" w:type="dxa"/>
            <w:shd w:val="clear" w:color="auto" w:fill="CCCCCC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  <w:lang w:val="en-GB"/>
              </w:rPr>
            </w:pPr>
          </w:p>
        </w:tc>
        <w:tc>
          <w:tcPr>
            <w:tcW w:w="1920" w:type="dxa"/>
            <w:shd w:val="clear" w:color="auto" w:fill="D9D9D9"/>
          </w:tcPr>
          <w:p w:rsidR="00E43211" w:rsidRPr="001E4138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  <w:lang w:val="en-GB"/>
              </w:rPr>
            </w:pPr>
          </w:p>
        </w:tc>
      </w:tr>
      <w:tr w:rsidR="00E43211" w:rsidRPr="00E315AE" w:rsidTr="000D6F53">
        <w:tc>
          <w:tcPr>
            <w:tcW w:w="4560" w:type="dxa"/>
            <w:shd w:val="clear" w:color="auto" w:fill="D9D9D9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rPr>
                <w:rFonts w:cs="Arial"/>
                <w:sz w:val="20"/>
                <w:szCs w:val="20"/>
              </w:rPr>
            </w:pPr>
            <w:r w:rsidRPr="00E315AE">
              <w:rPr>
                <w:rFonts w:cs="Arial"/>
                <w:sz w:val="20"/>
                <w:szCs w:val="20"/>
              </w:rPr>
              <w:t xml:space="preserve">Respeito pelas opiniões dos colegas </w:t>
            </w:r>
          </w:p>
        </w:tc>
        <w:tc>
          <w:tcPr>
            <w:tcW w:w="1920" w:type="dxa"/>
            <w:shd w:val="clear" w:color="auto" w:fill="CCCCCC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1920" w:type="dxa"/>
            <w:shd w:val="clear" w:color="auto" w:fill="D9D9D9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</w:rPr>
            </w:pPr>
          </w:p>
        </w:tc>
      </w:tr>
      <w:tr w:rsidR="00E43211" w:rsidRPr="00E315AE" w:rsidTr="000D6F53">
        <w:tc>
          <w:tcPr>
            <w:tcW w:w="4560" w:type="dxa"/>
            <w:shd w:val="clear" w:color="auto" w:fill="D9D9D9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rPr>
                <w:rFonts w:cs="Arial"/>
                <w:sz w:val="20"/>
                <w:szCs w:val="20"/>
              </w:rPr>
            </w:pPr>
            <w:r w:rsidRPr="00E315AE">
              <w:rPr>
                <w:rFonts w:cs="Arial"/>
                <w:sz w:val="20"/>
                <w:szCs w:val="20"/>
              </w:rPr>
              <w:t>Atenção às explicações do professor</w:t>
            </w:r>
          </w:p>
        </w:tc>
        <w:tc>
          <w:tcPr>
            <w:tcW w:w="1920" w:type="dxa"/>
            <w:shd w:val="clear" w:color="auto" w:fill="CCCCCC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1920" w:type="dxa"/>
            <w:shd w:val="clear" w:color="auto" w:fill="D9D9D9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</w:rPr>
            </w:pPr>
          </w:p>
        </w:tc>
      </w:tr>
      <w:tr w:rsidR="00E43211" w:rsidRPr="001E4138" w:rsidTr="000D6F53">
        <w:tc>
          <w:tcPr>
            <w:tcW w:w="4560" w:type="dxa"/>
            <w:shd w:val="clear" w:color="auto" w:fill="D9D9D9"/>
          </w:tcPr>
          <w:p w:rsidR="00E43211" w:rsidRPr="001E4138" w:rsidRDefault="00E43211" w:rsidP="000D6F53">
            <w:pPr>
              <w:tabs>
                <w:tab w:val="left" w:pos="360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Envolvimento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nas</w:t>
            </w:r>
            <w:proofErr w:type="spellEnd"/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en-GB"/>
              </w:rPr>
              <w:t>tarefas</w:t>
            </w:r>
            <w:proofErr w:type="spellEnd"/>
          </w:p>
        </w:tc>
        <w:tc>
          <w:tcPr>
            <w:tcW w:w="1920" w:type="dxa"/>
            <w:shd w:val="clear" w:color="auto" w:fill="CCCCCC"/>
          </w:tcPr>
          <w:p w:rsidR="00E43211" w:rsidRPr="00E315AE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  <w:lang w:val="en-GB"/>
              </w:rPr>
            </w:pPr>
          </w:p>
        </w:tc>
        <w:tc>
          <w:tcPr>
            <w:tcW w:w="1920" w:type="dxa"/>
            <w:shd w:val="clear" w:color="auto" w:fill="D9D9D9"/>
          </w:tcPr>
          <w:p w:rsidR="00E43211" w:rsidRPr="001E4138" w:rsidRDefault="00E43211" w:rsidP="000D6F53">
            <w:pPr>
              <w:tabs>
                <w:tab w:val="left" w:pos="360"/>
              </w:tabs>
              <w:spacing w:line="360" w:lineRule="auto"/>
              <w:jc w:val="both"/>
              <w:rPr>
                <w:rFonts w:cs="Arial"/>
                <w:lang w:val="en-GB"/>
              </w:rPr>
            </w:pPr>
          </w:p>
        </w:tc>
      </w:tr>
    </w:tbl>
    <w:p w:rsidR="00E43211" w:rsidRPr="0022752F" w:rsidRDefault="00E43211" w:rsidP="00E43211">
      <w:pPr>
        <w:pStyle w:val="Legenda"/>
        <w:rPr>
          <w:lang w:val="en-GB"/>
        </w:rPr>
      </w:pPr>
      <w:proofErr w:type="spellStart"/>
      <w:r>
        <w:rPr>
          <w:lang w:val="en-GB"/>
        </w:rPr>
        <w:t>Quadro</w:t>
      </w:r>
      <w:proofErr w:type="spellEnd"/>
      <w:r>
        <w:rPr>
          <w:lang w:val="en-GB"/>
        </w:rPr>
        <w:t xml:space="preserve"> </w:t>
      </w:r>
      <w:r w:rsidRPr="0022752F">
        <w:rPr>
          <w:lang w:val="en-GB"/>
        </w:rPr>
        <w:fldChar w:fldCharType="begin"/>
      </w:r>
      <w:r w:rsidRPr="0022752F">
        <w:rPr>
          <w:lang w:val="en-GB"/>
        </w:rPr>
        <w:instrText xml:space="preserve"> SEQ Tabela \* ARABIC </w:instrText>
      </w:r>
      <w:r w:rsidRPr="0022752F">
        <w:rPr>
          <w:lang w:val="en-GB"/>
        </w:rPr>
        <w:fldChar w:fldCharType="separate"/>
      </w:r>
      <w:r>
        <w:rPr>
          <w:noProof/>
          <w:lang w:val="en-GB"/>
        </w:rPr>
        <w:t>1</w:t>
      </w:r>
      <w:r w:rsidRPr="0022752F">
        <w:rPr>
          <w:lang w:val="en-GB"/>
        </w:rPr>
        <w:fldChar w:fldCharType="end"/>
      </w:r>
      <w:r w:rsidRPr="0022752F">
        <w:rPr>
          <w:lang w:val="en-GB"/>
        </w:rPr>
        <w:t xml:space="preserve"> – </w:t>
      </w:r>
      <w:proofErr w:type="spellStart"/>
      <w:r>
        <w:rPr>
          <w:b w:val="0"/>
          <w:lang w:val="en-GB"/>
        </w:rPr>
        <w:t>Avaliação</w:t>
      </w:r>
      <w:proofErr w:type="spellEnd"/>
      <w:r>
        <w:rPr>
          <w:b w:val="0"/>
          <w:lang w:val="en-GB"/>
        </w:rPr>
        <w:t xml:space="preserve"> de </w:t>
      </w:r>
      <w:proofErr w:type="spellStart"/>
      <w:r>
        <w:rPr>
          <w:b w:val="0"/>
          <w:lang w:val="en-GB"/>
        </w:rPr>
        <w:t>atitudes</w:t>
      </w:r>
      <w:proofErr w:type="spellEnd"/>
    </w:p>
    <w:p w:rsidR="00B52C32" w:rsidRDefault="00B52C32" w:rsidP="00B52C32">
      <w:pPr>
        <w:spacing w:line="360" w:lineRule="auto"/>
        <w:ind w:firstLine="284"/>
        <w:jc w:val="both"/>
        <w:rPr>
          <w:sz w:val="20"/>
          <w:szCs w:val="20"/>
        </w:rPr>
      </w:pPr>
      <w:r w:rsidRPr="00204BED">
        <w:rPr>
          <w:sz w:val="20"/>
          <w:szCs w:val="20"/>
        </w:rPr>
        <w:t>Todos os passos do projeto têm de ser tidos em conta na avaliação. Este é um processo em que a avaliação formativa continuada ajuda os alunos a reformularem e reorientarem as suas investigações. Deverão, por isso, ser previstos momentos de avaliação do processo, em que se enumeram dificuldades, aprendizagens e sucessos.</w:t>
      </w:r>
    </w:p>
    <w:p w:rsidR="00B52C32" w:rsidRDefault="00B52C32" w:rsidP="00B52C32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avaliar o envolvimento do aluno no projeto, será usada uma escala simples, como aquela apresentada a seguir (Quadro 2). </w:t>
      </w:r>
    </w:p>
    <w:tbl>
      <w:tblPr>
        <w:tblStyle w:val="Tabelacomgrelha"/>
        <w:tblW w:w="0" w:type="auto"/>
        <w:tblLook w:val="01E0"/>
      </w:tblPr>
      <w:tblGrid>
        <w:gridCol w:w="4074"/>
        <w:gridCol w:w="905"/>
        <w:gridCol w:w="1061"/>
        <w:gridCol w:w="1216"/>
        <w:gridCol w:w="1464"/>
      </w:tblGrid>
      <w:tr w:rsidR="00B52C32" w:rsidRPr="00080CCA" w:rsidTr="0042044C">
        <w:tc>
          <w:tcPr>
            <w:tcW w:w="40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080CCA">
              <w:rPr>
                <w:rFonts w:cs="Arial"/>
                <w:b/>
                <w:sz w:val="20"/>
                <w:szCs w:val="20"/>
              </w:rPr>
              <w:t>Critérios</w:t>
            </w:r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avaliação</w:t>
            </w:r>
            <w:proofErr w:type="spellEnd"/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Bom</w:t>
            </w:r>
            <w:proofErr w:type="spellEnd"/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Suficiente</w:t>
            </w:r>
            <w:proofErr w:type="spellEnd"/>
          </w:p>
        </w:tc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Insuficiente</w:t>
            </w:r>
            <w:proofErr w:type="spellEnd"/>
          </w:p>
        </w:tc>
        <w:tc>
          <w:tcPr>
            <w:tcW w:w="1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Não</w:t>
            </w:r>
            <w:proofErr w:type="spellEnd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aplicável</w:t>
            </w:r>
            <w:proofErr w:type="spellEnd"/>
          </w:p>
        </w:tc>
      </w:tr>
      <w:tr w:rsidR="00B52C32" w:rsidRPr="001E4138" w:rsidTr="0042044C">
        <w:tc>
          <w:tcPr>
            <w:tcW w:w="40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1E4138" w:rsidRDefault="00B52C32" w:rsidP="000D6F53">
            <w:pPr>
              <w:tabs>
                <w:tab w:val="num" w:pos="720"/>
              </w:tabs>
              <w:spacing w:line="360" w:lineRule="auto"/>
              <w:jc w:val="both"/>
              <w:rPr>
                <w:rFonts w:cs="Arial"/>
                <w:sz w:val="20"/>
                <w:szCs w:val="20"/>
                <w:lang w:val="en-US"/>
              </w:rPr>
            </w:pPr>
            <w:proofErr w:type="spellStart"/>
            <w:r w:rsidRPr="008965FB">
              <w:rPr>
                <w:rFonts w:cs="Arial"/>
                <w:sz w:val="20"/>
                <w:szCs w:val="20"/>
              </w:rPr>
              <w:t>Aceita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 xml:space="preserve"> responsabilidades</w:t>
            </w: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1E4138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1E4138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1E4138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1E4138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B52C32" w:rsidRPr="00873753" w:rsidTr="0042044C">
        <w:tc>
          <w:tcPr>
            <w:tcW w:w="40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tabs>
                <w:tab w:val="num" w:pos="720"/>
              </w:tabs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 w:rsidRPr="00873753">
              <w:rPr>
                <w:rFonts w:cs="Arial"/>
                <w:sz w:val="20"/>
                <w:szCs w:val="20"/>
              </w:rPr>
              <w:t>É pontual e aceita regras</w:t>
            </w: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52C32" w:rsidRPr="00873753" w:rsidTr="0042044C">
        <w:tc>
          <w:tcPr>
            <w:tcW w:w="40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tabs>
                <w:tab w:val="num" w:pos="720"/>
              </w:tabs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 w:rsidRPr="00873753">
              <w:rPr>
                <w:rFonts w:cs="Arial"/>
                <w:sz w:val="20"/>
                <w:szCs w:val="20"/>
              </w:rPr>
              <w:t xml:space="preserve">Completa </w:t>
            </w:r>
            <w:r w:rsidR="0042044C">
              <w:rPr>
                <w:rFonts w:cs="Arial"/>
                <w:sz w:val="20"/>
                <w:szCs w:val="20"/>
              </w:rPr>
              <w:t xml:space="preserve">a tempo </w:t>
            </w:r>
            <w:r w:rsidRPr="00873753">
              <w:rPr>
                <w:rFonts w:cs="Arial"/>
                <w:sz w:val="20"/>
                <w:szCs w:val="20"/>
              </w:rPr>
              <w:t>as tarefas que lhe s</w:t>
            </w:r>
            <w:r>
              <w:rPr>
                <w:rFonts w:cs="Arial"/>
                <w:sz w:val="20"/>
                <w:szCs w:val="20"/>
              </w:rPr>
              <w:t>ão confiadas</w:t>
            </w: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52C32" w:rsidRPr="00873753" w:rsidTr="0042044C">
        <w:tc>
          <w:tcPr>
            <w:tcW w:w="40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tabs>
                <w:tab w:val="num" w:pos="720"/>
              </w:tabs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 w:rsidRPr="00873753">
              <w:rPr>
                <w:rFonts w:cs="Arial"/>
                <w:sz w:val="20"/>
                <w:szCs w:val="20"/>
              </w:rPr>
              <w:t>Contribui para a discussão do grupo</w:t>
            </w: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52C32" w:rsidRPr="00873753" w:rsidTr="0042044C">
        <w:tc>
          <w:tcPr>
            <w:tcW w:w="40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tabs>
                <w:tab w:val="num" w:pos="720"/>
              </w:tabs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 w:rsidRPr="00873753">
              <w:rPr>
                <w:rFonts w:cs="Arial"/>
                <w:sz w:val="20"/>
                <w:szCs w:val="20"/>
              </w:rPr>
              <w:t>Faz um esforço para aprender</w:t>
            </w: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52C32" w:rsidRPr="00873753" w:rsidTr="0042044C">
        <w:tc>
          <w:tcPr>
            <w:tcW w:w="40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tabs>
                <w:tab w:val="num" w:pos="720"/>
              </w:tabs>
              <w:spacing w:line="360" w:lineRule="auto"/>
              <w:jc w:val="both"/>
              <w:rPr>
                <w:rFonts w:cs="Arial"/>
                <w:color w:val="FF6600"/>
                <w:sz w:val="20"/>
                <w:szCs w:val="20"/>
              </w:rPr>
            </w:pPr>
            <w:r w:rsidRPr="00873753">
              <w:rPr>
                <w:rFonts w:cs="Arial"/>
                <w:sz w:val="20"/>
                <w:szCs w:val="20"/>
              </w:rPr>
              <w:t xml:space="preserve">Trabalha bem com os outros </w:t>
            </w: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CCCCCC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/>
          </w:tcPr>
          <w:p w:rsidR="00B52C32" w:rsidRPr="00873753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B52C32" w:rsidRPr="00873753" w:rsidRDefault="00B52C32" w:rsidP="00B52C32">
      <w:pPr>
        <w:pStyle w:val="Legenda"/>
      </w:pPr>
      <w:proofErr w:type="gramStart"/>
      <w:r w:rsidRPr="00873753">
        <w:t>Quadro  2</w:t>
      </w:r>
      <w:proofErr w:type="gramEnd"/>
      <w:r w:rsidRPr="00873753">
        <w:t xml:space="preserve"> – </w:t>
      </w:r>
      <w:r w:rsidRPr="00873753">
        <w:rPr>
          <w:b w:val="0"/>
        </w:rPr>
        <w:t>Avaliação do envolvimento do aluno com o trabalho do grupo</w:t>
      </w:r>
    </w:p>
    <w:p w:rsidR="00B52C32" w:rsidRDefault="008965FB" w:rsidP="00B52C32">
      <w:pPr>
        <w:spacing w:line="360" w:lineRule="auto"/>
        <w:ind w:firstLine="284"/>
        <w:jc w:val="both"/>
        <w:rPr>
          <w:sz w:val="20"/>
          <w:szCs w:val="20"/>
        </w:rPr>
      </w:pPr>
      <w:r w:rsidRPr="00873753">
        <w:rPr>
          <w:rFonts w:cs="Arial"/>
          <w:sz w:val="20"/>
          <w:szCs w:val="20"/>
        </w:rPr>
        <w:lastRenderedPageBreak/>
        <w:t>O projeto termina com a realização de um relatório final escrito, que tamb</w:t>
      </w:r>
      <w:r>
        <w:rPr>
          <w:rFonts w:cs="Arial"/>
          <w:sz w:val="20"/>
          <w:szCs w:val="20"/>
        </w:rPr>
        <w:t xml:space="preserve">ém deve ser avaliado. </w:t>
      </w:r>
      <w:r w:rsidR="00B52C32" w:rsidRPr="00204BED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maqueta, a </w:t>
      </w:r>
      <w:r w:rsidR="00B52C32" w:rsidRPr="00204BED">
        <w:rPr>
          <w:sz w:val="20"/>
          <w:szCs w:val="20"/>
        </w:rPr>
        <w:t>planta</w:t>
      </w:r>
      <w:r>
        <w:rPr>
          <w:sz w:val="20"/>
          <w:szCs w:val="20"/>
        </w:rPr>
        <w:t xml:space="preserve"> ou a brochura</w:t>
      </w:r>
      <w:r w:rsidR="00B52C32" w:rsidRPr="00204BED">
        <w:rPr>
          <w:sz w:val="20"/>
          <w:szCs w:val="20"/>
        </w:rPr>
        <w:t xml:space="preserve"> </w:t>
      </w:r>
      <w:r w:rsidR="00457071">
        <w:rPr>
          <w:sz w:val="20"/>
          <w:szCs w:val="20"/>
        </w:rPr>
        <w:t xml:space="preserve">que os alunos </w:t>
      </w:r>
      <w:r w:rsidR="00B52C32" w:rsidRPr="00204BED">
        <w:rPr>
          <w:sz w:val="20"/>
          <w:szCs w:val="20"/>
        </w:rPr>
        <w:t xml:space="preserve">elaboraram </w:t>
      </w:r>
      <w:r w:rsidR="00457071">
        <w:rPr>
          <w:sz w:val="20"/>
          <w:szCs w:val="20"/>
        </w:rPr>
        <w:t>com a</w:t>
      </w:r>
      <w:r w:rsidR="00B52C32" w:rsidRPr="00204BED">
        <w:rPr>
          <w:sz w:val="20"/>
          <w:szCs w:val="20"/>
        </w:rPr>
        <w:t xml:space="preserve"> descrição das fontes, formas e transferências de energia</w:t>
      </w:r>
      <w:r w:rsidR="00457071">
        <w:rPr>
          <w:sz w:val="20"/>
          <w:szCs w:val="20"/>
        </w:rPr>
        <w:t>,</w:t>
      </w:r>
      <w:r w:rsidR="00B52C32" w:rsidRPr="00204BED">
        <w:rPr>
          <w:sz w:val="20"/>
          <w:szCs w:val="20"/>
        </w:rPr>
        <w:t xml:space="preserve"> constituem um registo que o professor pode utilizar para avaliar o conhecimento sobre transferências </w:t>
      </w:r>
      <w:r w:rsidR="00B52C32">
        <w:rPr>
          <w:sz w:val="20"/>
          <w:szCs w:val="20"/>
        </w:rPr>
        <w:t xml:space="preserve">e transformações </w:t>
      </w:r>
      <w:r w:rsidR="00B52C32" w:rsidRPr="00204BED">
        <w:rPr>
          <w:sz w:val="20"/>
          <w:szCs w:val="20"/>
        </w:rPr>
        <w:t xml:space="preserve">de energia, ou seja, </w:t>
      </w:r>
      <w:r w:rsidR="00457071">
        <w:rPr>
          <w:sz w:val="20"/>
          <w:szCs w:val="20"/>
        </w:rPr>
        <w:t>o grau de consecução</w:t>
      </w:r>
      <w:r w:rsidR="00B52C32">
        <w:rPr>
          <w:sz w:val="20"/>
          <w:szCs w:val="20"/>
        </w:rPr>
        <w:t xml:space="preserve"> </w:t>
      </w:r>
      <w:r w:rsidR="00457071">
        <w:rPr>
          <w:sz w:val="20"/>
          <w:szCs w:val="20"/>
        </w:rPr>
        <w:t>d</w:t>
      </w:r>
      <w:r w:rsidR="00B52C32">
        <w:rPr>
          <w:sz w:val="20"/>
          <w:szCs w:val="20"/>
        </w:rPr>
        <w:t>os objetivos definidos neste módulo.</w:t>
      </w:r>
    </w:p>
    <w:p w:rsidR="008965FB" w:rsidRDefault="008965FB" w:rsidP="00B52C32">
      <w:pPr>
        <w:spacing w:line="360" w:lineRule="auto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N</w:t>
      </w:r>
      <w:r w:rsidRPr="00204BED">
        <w:rPr>
          <w:sz w:val="20"/>
          <w:szCs w:val="20"/>
        </w:rPr>
        <w:t>esta atividade sobressaem também compet</w:t>
      </w:r>
      <w:r w:rsidR="00DC42D9">
        <w:rPr>
          <w:sz w:val="20"/>
          <w:szCs w:val="20"/>
        </w:rPr>
        <w:t>ências do domínio do raciocínio</w:t>
      </w:r>
      <w:r w:rsidRPr="00204BED">
        <w:rPr>
          <w:sz w:val="20"/>
          <w:szCs w:val="20"/>
        </w:rPr>
        <w:t xml:space="preserve"> em que a criatividade e a relação com outras áreas de conhecimento, nomeadamente a matemática, </w:t>
      </w:r>
      <w:proofErr w:type="gramStart"/>
      <w:r w:rsidRPr="00204BED">
        <w:rPr>
          <w:sz w:val="20"/>
          <w:szCs w:val="20"/>
        </w:rPr>
        <w:t>as línguas materna</w:t>
      </w:r>
      <w:proofErr w:type="gramEnd"/>
      <w:r w:rsidRPr="00204BED">
        <w:rPr>
          <w:sz w:val="20"/>
          <w:szCs w:val="20"/>
        </w:rPr>
        <w:t xml:space="preserve"> e estrangeira, podem ser úteis, quer na pesquisa, quer na comunicação dos resultados do projeto</w:t>
      </w:r>
      <w:r w:rsidR="00457071">
        <w:rPr>
          <w:sz w:val="20"/>
          <w:szCs w:val="20"/>
        </w:rPr>
        <w:t xml:space="preserve">. </w:t>
      </w:r>
    </w:p>
    <w:p w:rsidR="00457071" w:rsidRDefault="00457071" w:rsidP="00B52C32">
      <w:pPr>
        <w:spacing w:line="360" w:lineRule="auto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Por fim, a criatividade, ou seja, a forma como a pesquisa foi feita e como os resultados da investigação são apresentados</w:t>
      </w:r>
      <w:r w:rsidR="0029048C">
        <w:rPr>
          <w:sz w:val="20"/>
          <w:szCs w:val="20"/>
        </w:rPr>
        <w:t xml:space="preserve"> também merecem ser alvo de avaliação.</w:t>
      </w:r>
    </w:p>
    <w:p w:rsidR="00B52C32" w:rsidRPr="00C20E17" w:rsidRDefault="00B52C32" w:rsidP="00B52C32">
      <w:pPr>
        <w:spacing w:line="360" w:lineRule="auto"/>
        <w:ind w:firstLine="28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De seguida apresentamos uma lista com os critérios de avaliação (Quadro 3). </w:t>
      </w:r>
    </w:p>
    <w:p w:rsidR="00B52C32" w:rsidRPr="00C20E17" w:rsidRDefault="00B52C32" w:rsidP="00B52C32">
      <w:pPr>
        <w:spacing w:line="360" w:lineRule="auto"/>
        <w:jc w:val="both"/>
        <w:rPr>
          <w:rFonts w:cs="Arial"/>
          <w:sz w:val="20"/>
          <w:szCs w:val="20"/>
        </w:rPr>
      </w:pPr>
    </w:p>
    <w:tbl>
      <w:tblPr>
        <w:tblStyle w:val="Tabelacomgrelha"/>
        <w:tblW w:w="871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850"/>
        <w:gridCol w:w="5600"/>
        <w:gridCol w:w="1260"/>
      </w:tblGrid>
      <w:tr w:rsidR="00B52C32" w:rsidRPr="00080CCA" w:rsidTr="00080CCA">
        <w:trPr>
          <w:jc w:val="center"/>
        </w:trPr>
        <w:tc>
          <w:tcPr>
            <w:tcW w:w="1850" w:type="dxa"/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Critérios</w:t>
            </w:r>
            <w:proofErr w:type="spellEnd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080CCA">
              <w:rPr>
                <w:rFonts w:cs="Arial"/>
                <w:b/>
                <w:sz w:val="20"/>
                <w:szCs w:val="20"/>
                <w:lang w:val="en-US"/>
              </w:rPr>
              <w:t>avaliação</w:t>
            </w:r>
            <w:proofErr w:type="spellEnd"/>
          </w:p>
        </w:tc>
        <w:tc>
          <w:tcPr>
            <w:tcW w:w="5600" w:type="dxa"/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080CCA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60" w:type="dxa"/>
            <w:shd w:val="clear" w:color="auto" w:fill="808080" w:themeFill="background1" w:themeFillShade="80"/>
          </w:tcPr>
          <w:p w:rsidR="00B52C32" w:rsidRPr="00080CCA" w:rsidRDefault="00B52C32" w:rsidP="000D6F53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80CCA">
              <w:rPr>
                <w:rFonts w:cs="Arial"/>
                <w:b/>
                <w:sz w:val="20"/>
                <w:szCs w:val="20"/>
              </w:rPr>
              <w:t>Pontuação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 w:val="restart"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Ideias e desenvolvimento</w:t>
            </w:r>
          </w:p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Desenvolvimento extensivo dos temas; ideia principal suportada com detalhes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4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Bom desenvolvimento dos temas; muitos detalhes de suporte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3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Desenvolvimento adequado dos temas; alguns detalhes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2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Insuficiente desenvolvimento dos temas; poucos ou nenhuns detalhes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1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 w:val="restart"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Organização geral</w:t>
            </w:r>
          </w:p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tabs>
                <w:tab w:val="num" w:pos="272"/>
              </w:tabs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Muito bem organizado; boa sequência e subdividido por assuntos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4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  <w:lang w:val="en-GB"/>
              </w:rPr>
            </w:pPr>
            <w:r w:rsidRPr="0004678A">
              <w:rPr>
                <w:sz w:val="20"/>
                <w:szCs w:val="20"/>
              </w:rPr>
              <w:t>Bem organizado; sequência evidente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F1481A">
              <w:rPr>
                <w:rFonts w:cs="Arial"/>
                <w:sz w:val="20"/>
                <w:szCs w:val="20"/>
                <w:lang w:val="en-GB"/>
              </w:rPr>
              <w:t>3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Alguma organização; falta de sequência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F1481A"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  <w:lang w:val="en-GB"/>
              </w:rPr>
            </w:pPr>
            <w:r w:rsidRPr="0004678A">
              <w:rPr>
                <w:sz w:val="20"/>
                <w:szCs w:val="20"/>
              </w:rPr>
              <w:t>Não organizado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1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 w:val="restart"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Organização dos dados</w:t>
            </w:r>
          </w:p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Bem organizados, categorizados, em tabelas e fáceis de ler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4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Organizados, por vezes em tabelas e fáceis de ler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3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Com alguma organização em tabela, alguns dispersos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2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Alguma desorganização e dados difíceis de ler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1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 w:val="restart"/>
            <w:shd w:val="clear" w:color="auto" w:fill="D9D9D9"/>
            <w:vAlign w:val="center"/>
          </w:tcPr>
          <w:p w:rsidR="00B52C32" w:rsidRPr="00F40FB1" w:rsidRDefault="00B52C32" w:rsidP="000D6F53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F40FB1">
              <w:rPr>
                <w:rFonts w:cs="Arial"/>
                <w:sz w:val="20"/>
                <w:szCs w:val="20"/>
              </w:rPr>
              <w:t>Representação em gráfico (se aplicável)</w:t>
            </w:r>
          </w:p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Bem construídos, adequados aos dados e fáceis de interpretar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4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Adequados sem distorcer os dados, de leitura não muito fácil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3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Alguma distorção dos dados, não sendo facilmente interpretados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2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Distorce seriamente os dados e interpretação quase impossível</w:t>
            </w:r>
          </w:p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1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 w:val="restart"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Vocabulário</w:t>
            </w:r>
          </w:p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E87204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Escolha de palavras imaginativa e viva. Utilização</w:t>
            </w:r>
            <w:r>
              <w:rPr>
                <w:sz w:val="20"/>
                <w:szCs w:val="20"/>
              </w:rPr>
              <w:t xml:space="preserve"> </w:t>
            </w:r>
            <w:r w:rsidR="0042044C">
              <w:rPr>
                <w:sz w:val="20"/>
                <w:szCs w:val="20"/>
              </w:rPr>
              <w:t>correta</w:t>
            </w:r>
            <w:r w:rsidRPr="0004678A">
              <w:rPr>
                <w:sz w:val="20"/>
                <w:szCs w:val="20"/>
              </w:rPr>
              <w:t xml:space="preserve"> de termos</w:t>
            </w:r>
            <w:r>
              <w:rPr>
                <w:sz w:val="20"/>
                <w:szCs w:val="20"/>
              </w:rPr>
              <w:t xml:space="preserve"> </w:t>
            </w:r>
            <w:r w:rsidRPr="0004678A">
              <w:rPr>
                <w:sz w:val="20"/>
                <w:szCs w:val="20"/>
              </w:rPr>
              <w:t xml:space="preserve">científicos 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4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 xml:space="preserve">Boa escolha de palavras; significado claro. Utilização </w:t>
            </w:r>
            <w:r w:rsidR="0042044C">
              <w:rPr>
                <w:sz w:val="20"/>
                <w:szCs w:val="20"/>
              </w:rPr>
              <w:t>correta</w:t>
            </w:r>
            <w:r>
              <w:rPr>
                <w:sz w:val="20"/>
                <w:szCs w:val="20"/>
              </w:rPr>
              <w:t xml:space="preserve"> </w:t>
            </w:r>
            <w:r w:rsidRPr="0004678A">
              <w:rPr>
                <w:sz w:val="20"/>
                <w:szCs w:val="20"/>
              </w:rPr>
              <w:t xml:space="preserve">de termos científicos 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3</w:t>
            </w:r>
          </w:p>
        </w:tc>
      </w:tr>
      <w:tr w:rsidR="00B52C32" w:rsidRPr="005809F5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 xml:space="preserve">Escolha de palavras suficiente; palavras simples. Utilização </w:t>
            </w:r>
            <w:r w:rsidR="0042044C">
              <w:rPr>
                <w:sz w:val="20"/>
                <w:szCs w:val="20"/>
              </w:rPr>
              <w:t>correta</w:t>
            </w:r>
            <w:r>
              <w:rPr>
                <w:sz w:val="20"/>
                <w:szCs w:val="20"/>
              </w:rPr>
              <w:t xml:space="preserve"> </w:t>
            </w:r>
            <w:r w:rsidRPr="0004678A">
              <w:rPr>
                <w:sz w:val="20"/>
                <w:szCs w:val="20"/>
              </w:rPr>
              <w:t xml:space="preserve">de termos científicos 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F1481A">
              <w:rPr>
                <w:rFonts w:cs="Arial"/>
                <w:sz w:val="20"/>
                <w:szCs w:val="20"/>
                <w:lang w:val="en-GB"/>
              </w:rPr>
              <w:t>2</w:t>
            </w:r>
          </w:p>
        </w:tc>
      </w:tr>
      <w:tr w:rsidR="00B52C32" w:rsidRPr="005809F5" w:rsidTr="000D6F53">
        <w:trPr>
          <w:jc w:val="center"/>
        </w:trPr>
        <w:tc>
          <w:tcPr>
            <w:tcW w:w="1850" w:type="dxa"/>
            <w:vMerge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 xml:space="preserve">Escolha de palavras pobre e pouco adequada. Utilização </w:t>
            </w:r>
            <w:r w:rsidR="0042044C">
              <w:rPr>
                <w:sz w:val="20"/>
                <w:szCs w:val="20"/>
              </w:rPr>
              <w:t>correta</w:t>
            </w:r>
            <w:r>
              <w:rPr>
                <w:sz w:val="20"/>
                <w:szCs w:val="20"/>
              </w:rPr>
              <w:t xml:space="preserve"> </w:t>
            </w:r>
            <w:r w:rsidRPr="0004678A">
              <w:rPr>
                <w:sz w:val="20"/>
                <w:szCs w:val="20"/>
              </w:rPr>
              <w:t xml:space="preserve">de termos científicos 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F1481A">
              <w:rPr>
                <w:rFonts w:cs="Arial"/>
                <w:sz w:val="20"/>
                <w:szCs w:val="20"/>
                <w:lang w:val="en-GB"/>
              </w:rPr>
              <w:t>1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 w:val="restart"/>
            <w:shd w:val="clear" w:color="auto" w:fill="D9D9D9"/>
            <w:vAlign w:val="center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</w:p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  <w:proofErr w:type="spellStart"/>
            <w:r w:rsidRPr="0042044C">
              <w:rPr>
                <w:rFonts w:cs="Arial"/>
                <w:sz w:val="20"/>
                <w:szCs w:val="20"/>
              </w:rPr>
              <w:t>Linguagem</w:t>
            </w:r>
            <w:proofErr w:type="spellEnd"/>
          </w:p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tabs>
                <w:tab w:val="num" w:pos="0"/>
              </w:tabs>
              <w:spacing w:line="360" w:lineRule="auto"/>
              <w:ind w:hanging="55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Excelente discurso; sem erros ortográficos e frases de tamanho variado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4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tabs>
                <w:tab w:val="num" w:pos="720"/>
              </w:tabs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Adequada; poucos erros ortográficos e frases com alguma variedade de tamanho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3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4678A">
              <w:rPr>
                <w:sz w:val="20"/>
                <w:szCs w:val="20"/>
              </w:rPr>
              <w:t>Suficiente; alguns erros ortográficos, frases simples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2</w:t>
            </w:r>
          </w:p>
        </w:tc>
      </w:tr>
      <w:tr w:rsidR="00B52C32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B52C32" w:rsidRPr="0004678A" w:rsidRDefault="00B52C32" w:rsidP="000D6F53">
            <w:pPr>
              <w:spacing w:line="360" w:lineRule="auto"/>
              <w:jc w:val="both"/>
              <w:rPr>
                <w:sz w:val="20"/>
                <w:szCs w:val="20"/>
                <w:lang w:val="en-GB"/>
              </w:rPr>
            </w:pPr>
            <w:r w:rsidRPr="0004678A">
              <w:rPr>
                <w:sz w:val="20"/>
                <w:szCs w:val="20"/>
              </w:rPr>
              <w:t>Pobre; muitos erros ortográficos</w:t>
            </w:r>
          </w:p>
        </w:tc>
        <w:tc>
          <w:tcPr>
            <w:tcW w:w="1260" w:type="dxa"/>
            <w:shd w:val="clear" w:color="auto" w:fill="D9D9D9"/>
          </w:tcPr>
          <w:p w:rsidR="00B52C32" w:rsidRPr="00F1481A" w:rsidRDefault="00B52C32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 w:rsidRPr="00F1481A">
              <w:rPr>
                <w:rFonts w:cs="Arial"/>
                <w:sz w:val="20"/>
                <w:szCs w:val="20"/>
              </w:rPr>
              <w:t>1</w:t>
            </w:r>
          </w:p>
        </w:tc>
      </w:tr>
      <w:tr w:rsidR="0029048C" w:rsidRPr="00D17014" w:rsidTr="0029048C">
        <w:trPr>
          <w:jc w:val="center"/>
        </w:trPr>
        <w:tc>
          <w:tcPr>
            <w:tcW w:w="1850" w:type="dxa"/>
            <w:vMerge w:val="restart"/>
            <w:shd w:val="clear" w:color="auto" w:fill="D9D9D9"/>
            <w:vAlign w:val="center"/>
          </w:tcPr>
          <w:p w:rsidR="0029048C" w:rsidRPr="00F1481A" w:rsidRDefault="0029048C" w:rsidP="0029048C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Criatividade</w:t>
            </w:r>
          </w:p>
        </w:tc>
        <w:tc>
          <w:tcPr>
            <w:tcW w:w="5600" w:type="dxa"/>
            <w:shd w:val="clear" w:color="auto" w:fill="CCCCCC"/>
          </w:tcPr>
          <w:p w:rsidR="0029048C" w:rsidRPr="0004678A" w:rsidRDefault="0029048C" w:rsidP="000D6F53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É</w:t>
            </w:r>
            <w:r>
              <w:rPr>
                <w:sz w:val="20"/>
                <w:szCs w:val="20"/>
              </w:rPr>
              <w:t xml:space="preserve"> bastante</w:t>
            </w:r>
            <w:r>
              <w:rPr>
                <w:sz w:val="20"/>
                <w:szCs w:val="20"/>
              </w:rPr>
              <w:t xml:space="preserve"> criativo</w:t>
            </w:r>
            <w:r>
              <w:rPr>
                <w:sz w:val="20"/>
                <w:szCs w:val="20"/>
              </w:rPr>
              <w:t xml:space="preserve"> quer</w:t>
            </w:r>
            <w:r>
              <w:rPr>
                <w:sz w:val="20"/>
                <w:szCs w:val="20"/>
              </w:rPr>
              <w:t xml:space="preserve"> na forma como</w:t>
            </w:r>
            <w:r>
              <w:rPr>
                <w:sz w:val="20"/>
                <w:szCs w:val="20"/>
              </w:rPr>
              <w:t xml:space="preserve"> resolve o problema quer na apresentação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os resultados da investigação</w:t>
            </w:r>
          </w:p>
        </w:tc>
        <w:tc>
          <w:tcPr>
            <w:tcW w:w="1260" w:type="dxa"/>
            <w:shd w:val="clear" w:color="auto" w:fill="D9D9D9"/>
          </w:tcPr>
          <w:p w:rsidR="0029048C" w:rsidRPr="00F1481A" w:rsidRDefault="0029048C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</w:tr>
      <w:tr w:rsidR="0029048C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</w:tcPr>
          <w:p w:rsidR="0029048C" w:rsidRPr="00F1481A" w:rsidRDefault="0029048C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29048C" w:rsidRPr="0004678A" w:rsidRDefault="0029048C" w:rsidP="0029048C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É</w:t>
            </w:r>
            <w:r>
              <w:rPr>
                <w:sz w:val="20"/>
                <w:szCs w:val="20"/>
              </w:rPr>
              <w:t xml:space="preserve"> bastante</w:t>
            </w:r>
            <w:r>
              <w:rPr>
                <w:sz w:val="20"/>
                <w:szCs w:val="20"/>
              </w:rPr>
              <w:t xml:space="preserve"> criativo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na forma como</w:t>
            </w:r>
            <w:r>
              <w:rPr>
                <w:sz w:val="20"/>
                <w:szCs w:val="20"/>
              </w:rPr>
              <w:t xml:space="preserve"> resolve o problema ou na apresentação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os resultados da investigação</w:t>
            </w:r>
          </w:p>
        </w:tc>
        <w:tc>
          <w:tcPr>
            <w:tcW w:w="1260" w:type="dxa"/>
            <w:shd w:val="clear" w:color="auto" w:fill="D9D9D9"/>
          </w:tcPr>
          <w:p w:rsidR="0029048C" w:rsidRPr="00F1481A" w:rsidRDefault="0029048C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</w:tr>
      <w:tr w:rsidR="0029048C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</w:tcPr>
          <w:p w:rsidR="0029048C" w:rsidRPr="00F1481A" w:rsidRDefault="0029048C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29048C" w:rsidRPr="0004678A" w:rsidRDefault="00DC42D9" w:rsidP="00DC42D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 criativo na forma como resolve o problema </w:t>
            </w:r>
            <w:r>
              <w:rPr>
                <w:sz w:val="20"/>
                <w:szCs w:val="20"/>
              </w:rPr>
              <w:t>ou</w:t>
            </w:r>
            <w:r>
              <w:rPr>
                <w:sz w:val="20"/>
                <w:szCs w:val="20"/>
              </w:rPr>
              <w:t xml:space="preserve"> na apresentação dos resultados da investigação</w:t>
            </w:r>
          </w:p>
        </w:tc>
        <w:tc>
          <w:tcPr>
            <w:tcW w:w="1260" w:type="dxa"/>
            <w:shd w:val="clear" w:color="auto" w:fill="D9D9D9"/>
          </w:tcPr>
          <w:p w:rsidR="0029048C" w:rsidRPr="00F1481A" w:rsidRDefault="0029048C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</w:tr>
      <w:tr w:rsidR="0029048C" w:rsidRPr="00D17014" w:rsidTr="000D6F53">
        <w:trPr>
          <w:jc w:val="center"/>
        </w:trPr>
        <w:tc>
          <w:tcPr>
            <w:tcW w:w="1850" w:type="dxa"/>
            <w:vMerge/>
            <w:shd w:val="clear" w:color="auto" w:fill="D9D9D9"/>
          </w:tcPr>
          <w:p w:rsidR="0029048C" w:rsidRPr="00F1481A" w:rsidRDefault="0029048C" w:rsidP="000D6F53">
            <w:pPr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00" w:type="dxa"/>
            <w:shd w:val="clear" w:color="auto" w:fill="CCCCCC"/>
          </w:tcPr>
          <w:p w:rsidR="0029048C" w:rsidRPr="0004678A" w:rsidRDefault="00DC42D9" w:rsidP="00DC42D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É</w:t>
            </w:r>
            <w:r>
              <w:rPr>
                <w:sz w:val="20"/>
                <w:szCs w:val="20"/>
              </w:rPr>
              <w:t xml:space="preserve"> pouco</w:t>
            </w:r>
            <w:r>
              <w:rPr>
                <w:sz w:val="20"/>
                <w:szCs w:val="20"/>
              </w:rPr>
              <w:t xml:space="preserve"> criativo</w:t>
            </w:r>
            <w:r>
              <w:rPr>
                <w:sz w:val="20"/>
                <w:szCs w:val="20"/>
              </w:rPr>
              <w:t xml:space="preserve"> quer</w:t>
            </w:r>
            <w:r>
              <w:rPr>
                <w:sz w:val="20"/>
                <w:szCs w:val="20"/>
              </w:rPr>
              <w:t xml:space="preserve"> na forma como</w:t>
            </w:r>
            <w:r>
              <w:rPr>
                <w:sz w:val="20"/>
                <w:szCs w:val="20"/>
              </w:rPr>
              <w:t xml:space="preserve"> resolve o problema quer na apresentação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os resultados da investigação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shd w:val="clear" w:color="auto" w:fill="D9D9D9"/>
          </w:tcPr>
          <w:p w:rsidR="0029048C" w:rsidRPr="00F1481A" w:rsidRDefault="0029048C" w:rsidP="000D6F53">
            <w:pPr>
              <w:spacing w:line="36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</w:tr>
    </w:tbl>
    <w:p w:rsidR="00B52C32" w:rsidRPr="0029048C" w:rsidRDefault="00B52C32" w:rsidP="00B52C32">
      <w:pPr>
        <w:pStyle w:val="Legenda"/>
      </w:pPr>
      <w:r w:rsidRPr="0029048C">
        <w:t xml:space="preserve">Quadro 3 – </w:t>
      </w:r>
      <w:r w:rsidRPr="0029048C">
        <w:rPr>
          <w:b w:val="0"/>
        </w:rPr>
        <w:t>Avaliação do relatório escrito</w:t>
      </w:r>
    </w:p>
    <w:p w:rsidR="008422FA" w:rsidRDefault="008422FA" w:rsidP="008422FA">
      <w:pPr>
        <w:tabs>
          <w:tab w:val="left" w:pos="-720"/>
        </w:tabs>
        <w:suppressAutoHyphens/>
        <w:spacing w:after="240"/>
        <w:jc w:val="both"/>
        <w:rPr>
          <w:sz w:val="20"/>
          <w:szCs w:val="20"/>
        </w:rPr>
      </w:pPr>
    </w:p>
    <w:p w:rsidR="008422FA" w:rsidRDefault="008422FA" w:rsidP="008422FA">
      <w:pPr>
        <w:tabs>
          <w:tab w:val="left" w:pos="5295"/>
        </w:tabs>
        <w:spacing w:line="360" w:lineRule="auto"/>
        <w:jc w:val="both"/>
        <w:rPr>
          <w:sz w:val="20"/>
          <w:szCs w:val="20"/>
        </w:rPr>
      </w:pPr>
    </w:p>
    <w:p w:rsidR="008422FA" w:rsidRPr="008422FA" w:rsidRDefault="008422FA" w:rsidP="008422FA">
      <w:pPr>
        <w:tabs>
          <w:tab w:val="left" w:pos="-720"/>
        </w:tabs>
        <w:suppressAutoHyphens/>
        <w:spacing w:after="240"/>
        <w:jc w:val="both"/>
        <w:rPr>
          <w:sz w:val="20"/>
          <w:szCs w:val="20"/>
        </w:rPr>
      </w:pPr>
    </w:p>
    <w:sectPr w:rsidR="008422FA" w:rsidRPr="008422F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205" w:rsidRDefault="00A34205">
      <w:r>
        <w:separator/>
      </w:r>
    </w:p>
  </w:endnote>
  <w:endnote w:type="continuationSeparator" w:id="0">
    <w:p w:rsidR="00A34205" w:rsidRDefault="00A34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0BD" w:rsidRPr="0026076B" w:rsidRDefault="009870BD" w:rsidP="009870BD">
    <w:pPr>
      <w:pStyle w:val="Authors"/>
      <w:ind w:left="1080" w:hanging="1080"/>
      <w:jc w:val="both"/>
      <w:rPr>
        <w:rFonts w:ascii="Times New Roman" w:hAnsi="Times New Roman"/>
        <w:b w:val="0"/>
      </w:rPr>
    </w:pPr>
    <w:proofErr w:type="spellStart"/>
    <w:r>
      <w:rPr>
        <w:rFonts w:ascii="Times New Roman" w:hAnsi="Times New Roman"/>
        <w:b w:val="0"/>
      </w:rPr>
      <w:t>Concepção</w:t>
    </w:r>
    <w:proofErr w:type="spellEnd"/>
    <w:r w:rsidRPr="0026076B">
      <w:rPr>
        <w:rFonts w:ascii="Times New Roman" w:hAnsi="Times New Roman"/>
        <w:b w:val="0"/>
      </w:rPr>
      <w:t xml:space="preserve">: </w:t>
    </w:r>
    <w:r w:rsidR="00DC42D9" w:rsidRPr="00307D0C">
      <w:rPr>
        <w:rFonts w:ascii="Times New Roman" w:hAnsi="Times New Roman"/>
        <w:b w:val="0"/>
        <w:i/>
      </w:rPr>
      <w:t xml:space="preserve">Galvão, C., Reis, P., Freire, A. e Oliveira, T. (2006). Avaliação de competências em ciências: </w:t>
    </w:r>
    <w:proofErr w:type="gramStart"/>
    <w:r w:rsidR="00DC42D9" w:rsidRPr="00307D0C">
      <w:rPr>
        <w:rFonts w:ascii="Times New Roman" w:hAnsi="Times New Roman"/>
        <w:b w:val="0"/>
        <w:i/>
      </w:rPr>
      <w:t>Sugestões para</w:t>
    </w:r>
    <w:proofErr w:type="gramEnd"/>
    <w:r w:rsidR="00DC42D9" w:rsidRPr="00307D0C">
      <w:rPr>
        <w:rFonts w:ascii="Times New Roman" w:hAnsi="Times New Roman"/>
        <w:b w:val="0"/>
        <w:i/>
      </w:rPr>
      <w:t xml:space="preserve"> professores do ensino básico e do ensino secundário. Lisboa: ASA</w:t>
    </w:r>
  </w:p>
  <w:p w:rsidR="009870BD" w:rsidRPr="00C54839" w:rsidRDefault="009870BD" w:rsidP="009870BD">
    <w:pPr>
      <w:pStyle w:val="Institutions"/>
      <w:ind w:left="1080" w:hanging="1080"/>
      <w:rPr>
        <w:rFonts w:ascii="Times New Roman" w:hAnsi="Times New Roman"/>
        <w:color w:val="00B050"/>
      </w:rPr>
    </w:pPr>
    <w:r w:rsidRPr="00C836BE">
      <w:rPr>
        <w:rFonts w:ascii="Times New Roman" w:hAnsi="Times New Roman"/>
      </w:rPr>
      <w:t xml:space="preserve">Instituição: </w:t>
    </w:r>
    <w:r w:rsidRPr="00C836BE">
      <w:rPr>
        <w:rFonts w:ascii="Times New Roman" w:hAnsi="Times New Roman"/>
      </w:rPr>
      <w:tab/>
    </w:r>
    <w:r w:rsidR="00DC42D9" w:rsidRPr="00307D0C">
      <w:rPr>
        <w:rFonts w:ascii="Times New Roman" w:hAnsi="Times New Roman"/>
        <w:i/>
      </w:rPr>
      <w:t>Universidade de Lisboa</w:t>
    </w:r>
  </w:p>
  <w:p w:rsidR="009870BD" w:rsidRDefault="009870BD" w:rsidP="009870BD">
    <w:pPr>
      <w:pStyle w:val="Institutions"/>
      <w:ind w:left="1080" w:hanging="1080"/>
      <w:rPr>
        <w:rFonts w:ascii="Times New Roman" w:hAnsi="Times New Roman"/>
      </w:rPr>
    </w:pPr>
    <w:r w:rsidRPr="00C836BE">
      <w:rPr>
        <w:rFonts w:ascii="Times New Roman" w:hAnsi="Times New Roman"/>
      </w:rPr>
      <w:t xml:space="preserve">País: </w:t>
    </w:r>
    <w:r w:rsidRPr="00C836BE">
      <w:rPr>
        <w:rFonts w:ascii="Times New Roman" w:hAnsi="Times New Roman"/>
      </w:rPr>
      <w:tab/>
    </w:r>
    <w:r w:rsidR="00DC42D9" w:rsidRPr="00DC42D9">
      <w:rPr>
        <w:rFonts w:ascii="Times New Roman" w:hAnsi="Times New Roman"/>
        <w:i/>
      </w:rPr>
      <w:t>Portugal</w:t>
    </w:r>
  </w:p>
  <w:p w:rsidR="009870BD" w:rsidRPr="00C836BE" w:rsidRDefault="009870BD" w:rsidP="009870BD">
    <w:pPr>
      <w:pStyle w:val="Institutions"/>
      <w:ind w:left="1080" w:hanging="1080"/>
      <w:rPr>
        <w:rFonts w:ascii="Times New Roman" w:hAnsi="Times New Roman"/>
      </w:rPr>
    </w:pPr>
  </w:p>
  <w:p w:rsidR="009870BD" w:rsidRPr="00DC42D9" w:rsidRDefault="009870BD" w:rsidP="009870BD">
    <w:pPr>
      <w:pStyle w:val="Institutions"/>
      <w:ind w:left="1080" w:hanging="1080"/>
      <w:rPr>
        <w:rFonts w:ascii="Times New Roman" w:hAnsi="Times New Roman"/>
      </w:rPr>
    </w:pPr>
    <w:r>
      <w:rPr>
        <w:rFonts w:ascii="Times New Roman" w:hAnsi="Times New Roman"/>
      </w:rPr>
      <w:t xml:space="preserve">Tradução/adaptação: </w:t>
    </w:r>
    <w:r>
      <w:rPr>
        <w:rFonts w:ascii="Times New Roman" w:hAnsi="Times New Roman"/>
      </w:rPr>
      <w:tab/>
    </w:r>
    <w:r w:rsidR="00DC42D9">
      <w:rPr>
        <w:rFonts w:ascii="Times New Roman" w:hAnsi="Times New Roman"/>
        <w:i/>
      </w:rPr>
      <w:t>Edgar Martins Dias</w:t>
    </w:r>
  </w:p>
  <w:p w:rsidR="00B512E0" w:rsidRPr="00C836BE" w:rsidRDefault="00B512E0" w:rsidP="00B512E0">
    <w:pPr>
      <w:pBdr>
        <w:bottom w:val="single" w:sz="4" w:space="1" w:color="FF9900"/>
      </w:pBdr>
    </w:pPr>
  </w:p>
  <w:p w:rsidR="00EC1064" w:rsidRPr="00C836BE" w:rsidRDefault="00EC106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205" w:rsidRDefault="00A34205">
      <w:r>
        <w:separator/>
      </w:r>
    </w:p>
  </w:footnote>
  <w:footnote w:type="continuationSeparator" w:id="0">
    <w:p w:rsidR="00A34205" w:rsidRDefault="00A34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92E" w:rsidRDefault="00C838E8" w:rsidP="0049792E">
    <w:pPr>
      <w:pStyle w:val="Cabealho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-85725</wp:posOffset>
          </wp:positionV>
          <wp:extent cx="942975" cy="571500"/>
          <wp:effectExtent l="0" t="0" r="9525" b="0"/>
          <wp:wrapNone/>
          <wp:docPr id="9" name="Imagem 9" descr="http://www.parsel.uni-kiel.de/cms/fileadmin/parseltemplate/images/pars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ttp://www.parsel.uni-kiel.de/cms/fileadmin/parseltemplate/images/parsel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1615440</wp:posOffset>
          </wp:positionH>
          <wp:positionV relativeFrom="paragraph">
            <wp:posOffset>0</wp:posOffset>
          </wp:positionV>
          <wp:extent cx="809625" cy="657225"/>
          <wp:effectExtent l="19050" t="0" r="9525" b="0"/>
          <wp:wrapNone/>
          <wp:docPr id="6" name="Imagem 6" descr="FP7-ge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FP7-gen-RG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2767965</wp:posOffset>
          </wp:positionH>
          <wp:positionV relativeFrom="paragraph">
            <wp:posOffset>17780</wp:posOffset>
          </wp:positionV>
          <wp:extent cx="914400" cy="552450"/>
          <wp:effectExtent l="19050" t="0" r="0" b="0"/>
          <wp:wrapNone/>
          <wp:docPr id="8" name="Imagem 8" descr="eu logo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u logo_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4291965</wp:posOffset>
          </wp:positionH>
          <wp:positionV relativeFrom="paragraph">
            <wp:posOffset>0</wp:posOffset>
          </wp:positionV>
          <wp:extent cx="1266825" cy="651510"/>
          <wp:effectExtent l="19050" t="0" r="9525" b="0"/>
          <wp:wrapNone/>
          <wp:docPr id="7" name="Imagem 7" descr="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c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51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9792E">
      <w:rPr>
        <w:rFonts w:ascii="Verdana" w:hAnsi="Verdana"/>
        <w:sz w:val="10"/>
        <w:szCs w:val="10"/>
        <w:lang/>
      </w:rPr>
      <w:t xml:space="preserve">                                                                                                                                  </w:t>
    </w:r>
  </w:p>
  <w:p w:rsidR="00321DED" w:rsidRDefault="00321DED" w:rsidP="00B649D8">
    <w:pPr>
      <w:pStyle w:val="Cabealho"/>
      <w:rPr>
        <w:rFonts w:ascii="Verdana" w:hAnsi="Verdana"/>
        <w:sz w:val="10"/>
        <w:szCs w:val="10"/>
        <w:lang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  <w:lang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  <w:lang/>
      </w:rPr>
    </w:pPr>
  </w:p>
  <w:p w:rsidR="00E9344F" w:rsidRDefault="00E9344F" w:rsidP="00B649D8">
    <w:pPr>
      <w:pStyle w:val="Cabealho"/>
      <w:rPr>
        <w:rFonts w:ascii="Verdana" w:hAnsi="Verdana"/>
        <w:sz w:val="10"/>
        <w:szCs w:val="10"/>
        <w:lang/>
      </w:rPr>
    </w:pPr>
  </w:p>
  <w:p w:rsidR="00E9344F" w:rsidRDefault="00C838E8" w:rsidP="00B649D8">
    <w:pPr>
      <w:pStyle w:val="Cabealho"/>
      <w:rPr>
        <w:rFonts w:ascii="Verdana" w:hAnsi="Verdana"/>
        <w:sz w:val="10"/>
        <w:szCs w:val="10"/>
        <w:lang/>
      </w:rPr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1270</wp:posOffset>
          </wp:positionV>
          <wp:extent cx="1143000" cy="314325"/>
          <wp:effectExtent l="19050" t="0" r="0" b="0"/>
          <wp:wrapNone/>
          <wp:docPr id="10" name="Imagem 10" descr="logo_profi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profiles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344F" w:rsidRDefault="00E9344F" w:rsidP="00B649D8">
    <w:pPr>
      <w:pStyle w:val="Cabealho"/>
      <w:rPr>
        <w:rFonts w:ascii="Verdana" w:hAnsi="Verdana"/>
        <w:sz w:val="10"/>
        <w:szCs w:val="10"/>
        <w:lang/>
      </w:rPr>
    </w:pPr>
  </w:p>
  <w:p w:rsidR="00321DED" w:rsidRDefault="00321DED" w:rsidP="00B649D8">
    <w:pPr>
      <w:pStyle w:val="Cabealho"/>
    </w:pPr>
  </w:p>
  <w:p w:rsidR="00345B25" w:rsidRDefault="00345B25" w:rsidP="00B649D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EEFB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14EDB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742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34F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82F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DE8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CEF6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AA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3A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C24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9E686F"/>
    <w:multiLevelType w:val="hybridMultilevel"/>
    <w:tmpl w:val="904AF89E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221498"/>
    <w:multiLevelType w:val="hybridMultilevel"/>
    <w:tmpl w:val="45D8F56A"/>
    <w:lvl w:ilvl="0" w:tplc="011A92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8A01D6"/>
    <w:multiLevelType w:val="hybridMultilevel"/>
    <w:tmpl w:val="3112FC30"/>
    <w:lvl w:ilvl="0" w:tplc="34E6C71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3712B4"/>
    <w:multiLevelType w:val="hybridMultilevel"/>
    <w:tmpl w:val="67EC630C"/>
    <w:lvl w:ilvl="0" w:tplc="B84E1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AA6787"/>
    <w:multiLevelType w:val="hybridMultilevel"/>
    <w:tmpl w:val="EF9828E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4393C"/>
    <w:multiLevelType w:val="hybridMultilevel"/>
    <w:tmpl w:val="35CAD718"/>
    <w:lvl w:ilvl="0" w:tplc="3F4C9D2C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7D18B6"/>
    <w:multiLevelType w:val="hybridMultilevel"/>
    <w:tmpl w:val="391EC2E4"/>
    <w:lvl w:ilvl="0" w:tplc="6DA61A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346051"/>
    <w:multiLevelType w:val="hybridMultilevel"/>
    <w:tmpl w:val="A8F2D5A2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721562"/>
    <w:multiLevelType w:val="hybridMultilevel"/>
    <w:tmpl w:val="EBD633F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D71CAA"/>
    <w:multiLevelType w:val="hybridMultilevel"/>
    <w:tmpl w:val="B68CCB98"/>
    <w:lvl w:ilvl="0" w:tplc="F6B0523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763802"/>
    <w:multiLevelType w:val="hybridMultilevel"/>
    <w:tmpl w:val="D896A750"/>
    <w:lvl w:ilvl="0" w:tplc="484AAAE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5"/>
  </w:num>
  <w:num w:numId="14">
    <w:abstractNumId w:val="11"/>
  </w:num>
  <w:num w:numId="15">
    <w:abstractNumId w:val="19"/>
  </w:num>
  <w:num w:numId="16">
    <w:abstractNumId w:val="13"/>
  </w:num>
  <w:num w:numId="17">
    <w:abstractNumId w:val="17"/>
  </w:num>
  <w:num w:numId="18">
    <w:abstractNumId w:val="12"/>
  </w:num>
  <w:num w:numId="19">
    <w:abstractNumId w:val="20"/>
  </w:num>
  <w:num w:numId="20">
    <w:abstractNumId w:val="1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001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50EC"/>
    <w:rsid w:val="00042390"/>
    <w:rsid w:val="000512B4"/>
    <w:rsid w:val="00056A73"/>
    <w:rsid w:val="00080CCA"/>
    <w:rsid w:val="00083166"/>
    <w:rsid w:val="000B75A0"/>
    <w:rsid w:val="000D28CA"/>
    <w:rsid w:val="00103001"/>
    <w:rsid w:val="00104653"/>
    <w:rsid w:val="00117A14"/>
    <w:rsid w:val="0012168D"/>
    <w:rsid w:val="00136D1D"/>
    <w:rsid w:val="0014017F"/>
    <w:rsid w:val="00147C4F"/>
    <w:rsid w:val="00167F33"/>
    <w:rsid w:val="00171E09"/>
    <w:rsid w:val="0019041A"/>
    <w:rsid w:val="001A0F93"/>
    <w:rsid w:val="001C3AB3"/>
    <w:rsid w:val="001D5894"/>
    <w:rsid w:val="00256F09"/>
    <w:rsid w:val="002763E4"/>
    <w:rsid w:val="0029048C"/>
    <w:rsid w:val="002A3AD2"/>
    <w:rsid w:val="002A3EA3"/>
    <w:rsid w:val="002B30E9"/>
    <w:rsid w:val="002B3F9D"/>
    <w:rsid w:val="002D3E63"/>
    <w:rsid w:val="002E0FC5"/>
    <w:rsid w:val="002F1F73"/>
    <w:rsid w:val="002F6841"/>
    <w:rsid w:val="002F703D"/>
    <w:rsid w:val="00321DED"/>
    <w:rsid w:val="00336F1B"/>
    <w:rsid w:val="00345B25"/>
    <w:rsid w:val="0036395F"/>
    <w:rsid w:val="00367835"/>
    <w:rsid w:val="003A276F"/>
    <w:rsid w:val="003B010D"/>
    <w:rsid w:val="003C169E"/>
    <w:rsid w:val="0042044C"/>
    <w:rsid w:val="00421813"/>
    <w:rsid w:val="00423D50"/>
    <w:rsid w:val="00432026"/>
    <w:rsid w:val="00437D86"/>
    <w:rsid w:val="00440A44"/>
    <w:rsid w:val="00457071"/>
    <w:rsid w:val="0047035D"/>
    <w:rsid w:val="00495661"/>
    <w:rsid w:val="0049792E"/>
    <w:rsid w:val="004C1FEA"/>
    <w:rsid w:val="004C3B2D"/>
    <w:rsid w:val="004C6B0C"/>
    <w:rsid w:val="00504841"/>
    <w:rsid w:val="0057179E"/>
    <w:rsid w:val="00585AB4"/>
    <w:rsid w:val="005C7140"/>
    <w:rsid w:val="00601EF4"/>
    <w:rsid w:val="00605AED"/>
    <w:rsid w:val="00633FD2"/>
    <w:rsid w:val="00686583"/>
    <w:rsid w:val="00690F8F"/>
    <w:rsid w:val="006B07E8"/>
    <w:rsid w:val="00700406"/>
    <w:rsid w:val="007029BE"/>
    <w:rsid w:val="007076EC"/>
    <w:rsid w:val="00720ED4"/>
    <w:rsid w:val="00773531"/>
    <w:rsid w:val="00777683"/>
    <w:rsid w:val="00791F87"/>
    <w:rsid w:val="007D3F7B"/>
    <w:rsid w:val="007E5D77"/>
    <w:rsid w:val="007F6A58"/>
    <w:rsid w:val="00802B8B"/>
    <w:rsid w:val="00807421"/>
    <w:rsid w:val="0082044A"/>
    <w:rsid w:val="008422FA"/>
    <w:rsid w:val="008965FB"/>
    <w:rsid w:val="008B01A4"/>
    <w:rsid w:val="008D0EBF"/>
    <w:rsid w:val="00927F05"/>
    <w:rsid w:val="0097491A"/>
    <w:rsid w:val="009870BD"/>
    <w:rsid w:val="009A7204"/>
    <w:rsid w:val="009D1D97"/>
    <w:rsid w:val="00A16836"/>
    <w:rsid w:val="00A34205"/>
    <w:rsid w:val="00A36D80"/>
    <w:rsid w:val="00A651A8"/>
    <w:rsid w:val="00A65927"/>
    <w:rsid w:val="00A66084"/>
    <w:rsid w:val="00A6671F"/>
    <w:rsid w:val="00A70007"/>
    <w:rsid w:val="00A715DD"/>
    <w:rsid w:val="00A7165D"/>
    <w:rsid w:val="00A8276A"/>
    <w:rsid w:val="00AB2C3C"/>
    <w:rsid w:val="00AB2DD4"/>
    <w:rsid w:val="00AB4A83"/>
    <w:rsid w:val="00AD0291"/>
    <w:rsid w:val="00AF1649"/>
    <w:rsid w:val="00B2245A"/>
    <w:rsid w:val="00B23953"/>
    <w:rsid w:val="00B23AC1"/>
    <w:rsid w:val="00B375FD"/>
    <w:rsid w:val="00B512E0"/>
    <w:rsid w:val="00B52C32"/>
    <w:rsid w:val="00B649D8"/>
    <w:rsid w:val="00B938B0"/>
    <w:rsid w:val="00BB39C3"/>
    <w:rsid w:val="00BC734D"/>
    <w:rsid w:val="00BE2AB1"/>
    <w:rsid w:val="00BF30DA"/>
    <w:rsid w:val="00C0110E"/>
    <w:rsid w:val="00C51DAC"/>
    <w:rsid w:val="00C772FF"/>
    <w:rsid w:val="00C836BE"/>
    <w:rsid w:val="00C838E8"/>
    <w:rsid w:val="00C905D9"/>
    <w:rsid w:val="00CB2EC0"/>
    <w:rsid w:val="00CB43BE"/>
    <w:rsid w:val="00CB64FC"/>
    <w:rsid w:val="00CD783D"/>
    <w:rsid w:val="00CE173D"/>
    <w:rsid w:val="00D276DE"/>
    <w:rsid w:val="00D34095"/>
    <w:rsid w:val="00D62FB0"/>
    <w:rsid w:val="00D81599"/>
    <w:rsid w:val="00DC42D9"/>
    <w:rsid w:val="00DE2155"/>
    <w:rsid w:val="00DE3CBF"/>
    <w:rsid w:val="00E05292"/>
    <w:rsid w:val="00E1011E"/>
    <w:rsid w:val="00E22F45"/>
    <w:rsid w:val="00E43211"/>
    <w:rsid w:val="00E6786E"/>
    <w:rsid w:val="00E7044B"/>
    <w:rsid w:val="00E76BF0"/>
    <w:rsid w:val="00E9344F"/>
    <w:rsid w:val="00EC0F63"/>
    <w:rsid w:val="00EC1064"/>
    <w:rsid w:val="00ED4F0E"/>
    <w:rsid w:val="00EE6000"/>
    <w:rsid w:val="00EF00E8"/>
    <w:rsid w:val="00F12B0E"/>
    <w:rsid w:val="00F32031"/>
    <w:rsid w:val="00F74F69"/>
    <w:rsid w:val="00F77335"/>
    <w:rsid w:val="00F804DF"/>
    <w:rsid w:val="00F862CB"/>
    <w:rsid w:val="00F86C9C"/>
    <w:rsid w:val="00FA4470"/>
    <w:rsid w:val="00FB76D9"/>
    <w:rsid w:val="00FC2C50"/>
    <w:rsid w:val="00FC3653"/>
    <w:rsid w:val="00FC7754"/>
    <w:rsid w:val="00FD6032"/>
    <w:rsid w:val="00FF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Cabeçalho 1"/>
    <w:basedOn w:val="Normal"/>
    <w:next w:val="Corpodetexto"/>
    <w:qFormat/>
    <w:rsid w:val="002A40E2"/>
    <w:pPr>
      <w:keepNext/>
      <w:spacing w:before="360" w:after="240"/>
      <w:outlineLvl w:val="0"/>
    </w:pPr>
    <w:rPr>
      <w:rFonts w:ascii="Times" w:hAnsi="Times" w:cs="Arial"/>
      <w:bCs/>
      <w:kern w:val="32"/>
      <w:sz w:val="32"/>
      <w:szCs w:val="32"/>
    </w:rPr>
  </w:style>
  <w:style w:type="paragraph" w:styleId="Cabealho2">
    <w:name w:val="Cabeçalho 2"/>
    <w:basedOn w:val="Normal"/>
    <w:next w:val="Corpodetexto"/>
    <w:qFormat/>
    <w:rsid w:val="00B81E38"/>
    <w:pPr>
      <w:keepNext/>
      <w:spacing w:before="240" w:after="240"/>
      <w:outlineLvl w:val="1"/>
    </w:pPr>
    <w:rPr>
      <w:rFonts w:ascii="Times" w:hAnsi="Times" w:cs="Arial"/>
      <w:bCs/>
      <w:iCs/>
      <w:sz w:val="28"/>
      <w:szCs w:val="28"/>
    </w:rPr>
  </w:style>
  <w:style w:type="paragraph" w:styleId="Cabealho3">
    <w:name w:val="Cabeçalho 3"/>
    <w:basedOn w:val="Normal"/>
    <w:next w:val="Corpodetexto"/>
    <w:qFormat/>
    <w:rsid w:val="00B81E38"/>
    <w:pPr>
      <w:keepNext/>
      <w:spacing w:before="240" w:after="240"/>
      <w:outlineLvl w:val="2"/>
    </w:pPr>
    <w:rPr>
      <w:rFonts w:ascii="Times" w:hAnsi="Times" w:cs="Arial"/>
      <w:bCs/>
    </w:rPr>
  </w:style>
  <w:style w:type="paragraph" w:styleId="Ttulo6">
    <w:name w:val="heading 6"/>
    <w:basedOn w:val="Normal"/>
    <w:next w:val="Normal"/>
    <w:link w:val="Ttulo6Carcter"/>
    <w:semiHidden/>
    <w:unhideWhenUsed/>
    <w:qFormat/>
    <w:rsid w:val="00E432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Ttulo">
    <w:name w:val="Title"/>
    <w:basedOn w:val="Normal"/>
    <w:qFormat/>
    <w:rsid w:val="004C3487"/>
    <w:pPr>
      <w:spacing w:after="480"/>
      <w:outlineLvl w:val="0"/>
    </w:pPr>
    <w:rPr>
      <w:rFonts w:ascii="Times" w:hAnsi="Times" w:cs="Arial"/>
      <w:bCs/>
      <w:kern w:val="28"/>
      <w:sz w:val="64"/>
      <w:szCs w:val="64"/>
    </w:rPr>
  </w:style>
  <w:style w:type="paragraph" w:customStyle="1" w:styleId="Authors">
    <w:name w:val="Authors"/>
    <w:basedOn w:val="Normal"/>
    <w:rsid w:val="00DA7A5E"/>
    <w:rPr>
      <w:rFonts w:ascii="Times" w:hAnsi="Times"/>
      <w:b/>
      <w:sz w:val="20"/>
      <w:szCs w:val="20"/>
    </w:rPr>
  </w:style>
  <w:style w:type="paragraph" w:customStyle="1" w:styleId="Institutions">
    <w:name w:val="Institutions"/>
    <w:basedOn w:val="Authors"/>
    <w:rsid w:val="00DA7A5E"/>
    <w:rPr>
      <w:b w:val="0"/>
    </w:rPr>
  </w:style>
  <w:style w:type="paragraph" w:customStyle="1" w:styleId="Abstract">
    <w:name w:val="Abstract"/>
    <w:basedOn w:val="Normal"/>
    <w:rsid w:val="004C3487"/>
    <w:rPr>
      <w:rFonts w:ascii="Times" w:hAnsi="Times"/>
      <w:b/>
      <w:sz w:val="20"/>
      <w:szCs w:val="20"/>
    </w:rPr>
  </w:style>
  <w:style w:type="paragraph" w:styleId="Corpodetexto">
    <w:name w:val="Body Text"/>
    <w:basedOn w:val="Normal"/>
    <w:next w:val="Normal"/>
    <w:rsid w:val="00FE5ED4"/>
    <w:pPr>
      <w:spacing w:line="360" w:lineRule="auto"/>
    </w:pPr>
    <w:rPr>
      <w:rFonts w:ascii="Times" w:hAnsi="Times"/>
      <w:sz w:val="20"/>
      <w:szCs w:val="20"/>
    </w:rPr>
  </w:style>
  <w:style w:type="character" w:styleId="Hiperligao">
    <w:name w:val="Hyperlink"/>
    <w:rsid w:val="00B70E81"/>
    <w:rPr>
      <w:rFonts w:ascii="Times" w:hAnsi="Times"/>
      <w:color w:val="0000FF"/>
      <w:sz w:val="16"/>
      <w:szCs w:val="16"/>
      <w:u w:val="single"/>
    </w:rPr>
  </w:style>
  <w:style w:type="paragraph" w:styleId="Textodenotaderodap">
    <w:name w:val="footnote text"/>
    <w:basedOn w:val="Normal"/>
    <w:semiHidden/>
    <w:rsid w:val="00D93F67"/>
    <w:rPr>
      <w:rFonts w:ascii="Times" w:hAnsi="Times"/>
      <w:sz w:val="16"/>
      <w:szCs w:val="16"/>
    </w:rPr>
  </w:style>
  <w:style w:type="character" w:styleId="Refdenotaderodap">
    <w:name w:val="footnote reference"/>
    <w:semiHidden/>
    <w:rsid w:val="00D93F67"/>
    <w:rPr>
      <w:vertAlign w:val="superscript"/>
    </w:rPr>
  </w:style>
  <w:style w:type="paragraph" w:styleId="Legenda">
    <w:name w:val="caption"/>
    <w:basedOn w:val="Normal"/>
    <w:next w:val="Normal"/>
    <w:qFormat/>
    <w:rsid w:val="007D44E9"/>
    <w:pPr>
      <w:spacing w:before="120" w:after="240"/>
    </w:pPr>
    <w:rPr>
      <w:rFonts w:ascii="Times" w:hAnsi="Times"/>
      <w:b/>
      <w:bCs/>
      <w:sz w:val="16"/>
      <w:szCs w:val="16"/>
    </w:rPr>
  </w:style>
  <w:style w:type="paragraph" w:customStyle="1" w:styleId="Bibliography">
    <w:name w:val="Bibliography"/>
    <w:basedOn w:val="Textodenotaderodap"/>
    <w:rsid w:val="004F1DD5"/>
    <w:pPr>
      <w:spacing w:after="120"/>
    </w:pPr>
    <w:rPr>
      <w:sz w:val="20"/>
      <w:szCs w:val="20"/>
    </w:rPr>
  </w:style>
  <w:style w:type="paragraph" w:styleId="Cabealho">
    <w:name w:val="header"/>
    <w:basedOn w:val="Normal"/>
    <w:rsid w:val="008D0EBF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8D0EBF"/>
    <w:pPr>
      <w:tabs>
        <w:tab w:val="center" w:pos="4153"/>
        <w:tab w:val="right" w:pos="8306"/>
      </w:tabs>
    </w:pPr>
  </w:style>
  <w:style w:type="table" w:styleId="Tabelacomgrelha">
    <w:name w:val="Table Grid"/>
    <w:basedOn w:val="Tabelanormal"/>
    <w:rsid w:val="00D3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3">
    <w:name w:val="Body Text 3"/>
    <w:basedOn w:val="Normal"/>
    <w:rsid w:val="00423D50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773531"/>
    <w:pPr>
      <w:spacing w:before="100" w:beforeAutospacing="1" w:after="100" w:afterAutospacing="1"/>
    </w:pPr>
  </w:style>
  <w:style w:type="paragraph" w:styleId="Corpodetexto2">
    <w:name w:val="Body Text 2"/>
    <w:basedOn w:val="Normal"/>
    <w:link w:val="Corpodetexto2Carcter"/>
    <w:rsid w:val="00504841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504841"/>
    <w:rPr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semiHidden/>
    <w:rsid w:val="00E432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Tesc1">
    <w:name w:val="T_esc1"/>
    <w:basedOn w:val="Normal"/>
    <w:rsid w:val="00E43211"/>
    <w:pPr>
      <w:suppressLineNumbers/>
      <w:jc w:val="both"/>
    </w:pPr>
    <w:rPr>
      <w:szCs w:val="20"/>
      <w:lang w:eastAsia="en-US"/>
    </w:rPr>
  </w:style>
  <w:style w:type="paragraph" w:customStyle="1" w:styleId="Tesc1p">
    <w:name w:val="T_esc1p"/>
    <w:basedOn w:val="Normal"/>
    <w:rsid w:val="00E43211"/>
    <w:pPr>
      <w:suppressLineNumbers/>
      <w:overflowPunct w:val="0"/>
      <w:autoSpaceDE w:val="0"/>
      <w:autoSpaceDN w:val="0"/>
      <w:adjustRightInd w:val="0"/>
      <w:jc w:val="both"/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http://www.parsel.uni-kiel.de/cms/fileadmin/parseltemplate/images/parsel.gif" TargetMode="External"/><Relationship Id="rId1" Type="http://schemas.openxmlformats.org/officeDocument/2006/relationships/image" Target="media/image1.gif"/><Relationship Id="rId6" Type="http://schemas.openxmlformats.org/officeDocument/2006/relationships/image" Target="media/image5.png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715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 da comunicação</vt:lpstr>
    </vt:vector>
  </TitlesOfParts>
  <Company>Escola Superior de Educação de Paula Frassinetti</Company>
  <LinksUpToDate>false</LinksUpToDate>
  <CharactersWithSpaces>4570</CharactersWithSpaces>
  <SharedDoc>false</SharedDoc>
  <HLinks>
    <vt:vector size="12" baseType="variant">
      <vt:variant>
        <vt:i4>6684796</vt:i4>
      </vt:variant>
      <vt:variant>
        <vt:i4>0</vt:i4>
      </vt:variant>
      <vt:variant>
        <vt:i4>0</vt:i4>
      </vt:variant>
      <vt:variant>
        <vt:i4>5</vt:i4>
      </vt:variant>
      <vt:variant>
        <vt:lpwstr>http://owl.english.purdue.edu/owl/resource/560/05/</vt:lpwstr>
      </vt:variant>
      <vt:variant>
        <vt:lpwstr/>
      </vt:variant>
      <vt:variant>
        <vt:i4>5308447</vt:i4>
      </vt:variant>
      <vt:variant>
        <vt:i4>-1</vt:i4>
      </vt:variant>
      <vt:variant>
        <vt:i4>2057</vt:i4>
      </vt:variant>
      <vt:variant>
        <vt:i4>1</vt:i4>
      </vt:variant>
      <vt:variant>
        <vt:lpwstr>http://www.parsel.uni-kiel.de/cms/fileadmin/parseltemplate/images/parsel.gif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da comunicação</dc:title>
  <dc:creator>Ana Pinheiro</dc:creator>
  <cp:lastModifiedBy>Edgar</cp:lastModifiedBy>
  <cp:revision>5</cp:revision>
  <cp:lastPrinted>2007-08-29T14:30:00Z</cp:lastPrinted>
  <dcterms:created xsi:type="dcterms:W3CDTF">2011-12-29T15:23:00Z</dcterms:created>
  <dcterms:modified xsi:type="dcterms:W3CDTF">2011-12-29T16:41:00Z</dcterms:modified>
</cp:coreProperties>
</file>